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22" w:rsidRPr="00876122" w:rsidRDefault="00876122" w:rsidP="00876122">
      <w:pPr>
        <w:shd w:val="clear" w:color="auto" w:fill="FFFFFF"/>
        <w:spacing w:after="15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7612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Правила дорожного движения для мотоциклистов</w:t>
      </w:r>
    </w:p>
    <w:p w:rsidR="00876122" w:rsidRDefault="00876122" w:rsidP="0059150C">
      <w:pPr>
        <w:pStyle w:val="paragraph1nuxh4"/>
        <w:shd w:val="clear" w:color="auto" w:fill="FFFFFF"/>
        <w:spacing w:before="0" w:beforeAutospacing="0" w:after="375" w:afterAutospacing="0"/>
        <w:rPr>
          <w:b/>
          <w:sz w:val="27"/>
          <w:szCs w:val="27"/>
        </w:rPr>
      </w:pPr>
    </w:p>
    <w:p w:rsidR="00876122" w:rsidRDefault="0059150C" w:rsidP="0059150C">
      <w:pPr>
        <w:pStyle w:val="paragraph1nuxh4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</w:rPr>
      </w:pPr>
      <w:hyperlink r:id="rId4" w:anchor="dst100035" w:tgtFrame="_blank" w:history="1">
        <w:r w:rsidRPr="00876122">
          <w:rPr>
            <w:rStyle w:val="a3"/>
            <w:b/>
            <w:color w:val="auto"/>
            <w:sz w:val="27"/>
            <w:szCs w:val="27"/>
          </w:rPr>
          <w:t>Мотоцикл</w:t>
        </w:r>
      </w:hyperlink>
      <w:r>
        <w:rPr>
          <w:color w:val="000000"/>
          <w:sz w:val="27"/>
          <w:szCs w:val="27"/>
        </w:rPr>
        <w:t xml:space="preserve"> — это двухколесный транспорт с двигателем объемом более 50 см³ либо способный разгоняться до скорости выше 50 км/ч. Также у мотоцикла может быть боковой прицеп — </w:t>
      </w:r>
      <w:proofErr w:type="spellStart"/>
      <w:r>
        <w:rPr>
          <w:color w:val="000000"/>
          <w:sz w:val="27"/>
          <w:szCs w:val="27"/>
        </w:rPr>
        <w:t>коляска.</w:t>
      </w:r>
      <w:proofErr w:type="spellEnd"/>
    </w:p>
    <w:p w:rsidR="0059150C" w:rsidRDefault="0059150C" w:rsidP="0059150C">
      <w:pPr>
        <w:pStyle w:val="paragraph1nuxh4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Трициклы</w:t>
      </w:r>
      <w:proofErr w:type="spellEnd"/>
      <w:r>
        <w:rPr>
          <w:color w:val="000000"/>
          <w:sz w:val="27"/>
          <w:szCs w:val="27"/>
        </w:rPr>
        <w:t xml:space="preserve"> и </w:t>
      </w:r>
      <w:proofErr w:type="spellStart"/>
      <w:r>
        <w:rPr>
          <w:color w:val="000000"/>
          <w:sz w:val="27"/>
          <w:szCs w:val="27"/>
        </w:rPr>
        <w:t>квадрициклы</w:t>
      </w:r>
      <w:proofErr w:type="spellEnd"/>
      <w:r>
        <w:rPr>
          <w:color w:val="000000"/>
          <w:sz w:val="27"/>
          <w:szCs w:val="27"/>
        </w:rPr>
        <w:t xml:space="preserve"> с мотоциклетным седлом и рулем ПДД не считает мотоциклами, но правила и ограничения для них те же — если они весят не более 400 кг в пассажирской версии и не более 550 кг в грузовой, а двигатель не мощнее 15 кВт.</w:t>
      </w:r>
    </w:p>
    <w:p w:rsidR="0059150C" w:rsidRPr="0059150C" w:rsidRDefault="0059150C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Кто имеет право управлять мотоциклом</w:t>
      </w:r>
    </w:p>
    <w:p w:rsidR="0059150C" w:rsidRPr="0059150C" w:rsidRDefault="0059150C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управлять мотоциклом, нужны права с открытой категорией А или подкатегорией А1.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Категория А</w:t>
      </w: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позволяет управлять любыми мотоциклами. Получить права этой категории могут только совершеннолетние.</w:t>
      </w:r>
    </w:p>
    <w:p w:rsidR="00876122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Подкатегория А1</w:t>
      </w: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позволяет управлять только легкими мотоциклами — с объемом двигателя до 125 см³ и мощностью до 11 кВт. Получить водительское удостоверение с такой подкатегорией можно с 16 лет. Это хороший вариант для тех, кто хочет сесть за руль до совершеннолетия. Например, чтобы подрабатывать курьером.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Получить права категории А и подкатегории А1 можно только после обучения в </w:t>
      </w:r>
      <w:proofErr w:type="spellStart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мотошколе</w:t>
      </w:r>
      <w:proofErr w:type="spellEnd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Подготовиться самостоятельно и просто прийти на экзамен в ГИБДД нельзя.</w:t>
      </w:r>
    </w:p>
    <w:p w:rsidR="0059150C" w:rsidRPr="0059150C" w:rsidRDefault="0059150C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Категорию конкретного мотоцикла можно посмотреть в СТС</w:t>
      </w:r>
      <w:r w:rsidRPr="0059150C">
        <w:rPr>
          <w:rFonts w:ascii="Times New Roman" w:eastAsia="Times New Roman" w:hAnsi="Times New Roman" w:cs="Times New Roman"/>
          <w:color w:val="000000"/>
          <w:spacing w:val="285"/>
          <w:sz w:val="27"/>
          <w:szCs w:val="27"/>
          <w:lang w:eastAsia="ru-RU"/>
        </w:rPr>
        <w:t> </w:t>
      </w: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или </w:t>
      </w:r>
      <w:proofErr w:type="gramStart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ПТС</w:t>
      </w:r>
      <w:r w:rsidRPr="0059150C">
        <w:rPr>
          <w:rFonts w:ascii="Times New Roman" w:eastAsia="Times New Roman" w:hAnsi="Times New Roman" w:cs="Times New Roman"/>
          <w:color w:val="000000"/>
          <w:spacing w:val="240"/>
          <w:sz w:val="27"/>
          <w:szCs w:val="27"/>
          <w:lang w:eastAsia="ru-RU"/>
        </w:rPr>
        <w:t> </w:t>
      </w: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876122" w:rsidRDefault="00876122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9150C" w:rsidRPr="0059150C" w:rsidRDefault="0059150C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Какие ПДД должны соблюдать мотоциклисты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ПДД общие для всех участников дорожного движения. Но есть отдельные положения именно для мотоциклистов.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ездить на мотоцикле можно только в застегнутом мотошлеме</w:t>
      </w:r>
      <w:r w:rsidRPr="0059150C">
        <w:rPr>
          <w:rFonts w:ascii="Times New Roman" w:eastAsia="Times New Roman" w:hAnsi="Times New Roman" w:cs="Times New Roman"/>
          <w:color w:val="000000"/>
          <w:spacing w:val="240"/>
          <w:sz w:val="27"/>
          <w:szCs w:val="27"/>
          <w:lang w:eastAsia="ru-RU"/>
        </w:rPr>
        <w:t> </w:t>
      </w:r>
    </w:p>
    <w:p w:rsidR="00876122" w:rsidRDefault="00876122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76122" w:rsidRDefault="00876122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9150C" w:rsidRPr="0059150C" w:rsidRDefault="0059150C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На каких мотоциклах можно ездить без прав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 управления любым мотоциклом нужны водительские права с открытой категорией А или подкатегорией А1. Встречается мнение, что можно разрешить водить мотоцикл, если есть права любой категории.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самом деле управлять мотоциклом сложнее, чем автомобилем или велосипедом. Органы управления мотоциклом расположены по-другому. Например, рукоятка газа — на руле, а не под ногами, тормозить нужно и рукой, и ногой, а переключать передачи — другой ногой. К тому же мотоциклисту необходимо держать равновесие, а упавший мотоцикл поднять тяжело: его масса может превышать 300 кг.</w:t>
      </w:r>
    </w:p>
    <w:p w:rsidR="0059150C" w:rsidRPr="0059150C" w:rsidRDefault="0059150C" w:rsidP="0059150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Мотоцикл — это механическое транспортное средство. У его водителя те же обязанности, что и у водителей автомобилей. Водитель мотоцикла обязан предъявлять водительское удостоверение соответствующей категории сотрудникам ГИБДД.</w:t>
      </w:r>
    </w:p>
    <w:p w:rsidR="0059150C" w:rsidRPr="0059150C" w:rsidRDefault="0059150C" w:rsidP="0087612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 ли перевозить пассажиров на мотоцикле</w:t>
      </w:r>
    </w:p>
    <w:p w:rsidR="0059150C" w:rsidRPr="0059150C" w:rsidRDefault="0059150C" w:rsidP="0059150C">
      <w:pPr>
        <w:spacing w:after="37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61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Конструкция мотоцикла должна позволять перевозить пассажира</w:t>
      </w:r>
      <w:r w:rsidRPr="005915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нужно дополнительное сиденье, </w:t>
      </w:r>
      <w:proofErr w:type="gramStart"/>
      <w:r w:rsidRPr="0059150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</w:t>
      </w:r>
      <w:proofErr w:type="gramEnd"/>
      <w:r w:rsidRPr="005915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позади водителя или в коляске.</w:t>
      </w:r>
    </w:p>
    <w:p w:rsidR="0059150C" w:rsidRPr="0059150C" w:rsidRDefault="0059150C" w:rsidP="0059150C">
      <w:pPr>
        <w:spacing w:after="37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Даже если в ПТС мотоцикл указан как двухместный и на сиденье есть место позади водителя, но нет дополнительных подножек, перевозить пассажира нельзя. Чтобы это можно было сделать, нужно установить подножки. Для перевозки пассажира в коляске подножки не нужны.</w:t>
      </w:r>
    </w:p>
    <w:p w:rsidR="0059150C" w:rsidRPr="0059150C" w:rsidRDefault="0059150C" w:rsidP="0059150C">
      <w:pPr>
        <w:spacing w:after="37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sz w:val="27"/>
          <w:szCs w:val="27"/>
          <w:lang w:eastAsia="ru-RU"/>
        </w:rPr>
        <w:t>В кузове грузового мотоцикла перевозить пассажиров запрещено.</w:t>
      </w:r>
    </w:p>
    <w:p w:rsidR="0059150C" w:rsidRDefault="0059150C" w:rsidP="0059150C">
      <w:pPr>
        <w:pStyle w:val="paragraph1nuxh4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Нужно минимум 2 года водительского стажа с категорией А или подкатегорией А1.</w:t>
      </w:r>
      <w:r>
        <w:rPr>
          <w:color w:val="000000"/>
          <w:sz w:val="27"/>
          <w:szCs w:val="27"/>
        </w:rPr>
        <w:t> Стаж вождения транспортных средств других категорий не имеет значения — возить пассажиров на мотоцикле можно будет только через 2 года после того, как водитель откроет в правах категорию А или подкатегорию А1.</w:t>
      </w: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Пассажир должен быть в застегнутом шлеме</w:t>
      </w:r>
      <w:r>
        <w:rPr>
          <w:color w:val="000000"/>
          <w:sz w:val="27"/>
          <w:szCs w:val="27"/>
        </w:rPr>
        <w:t> — как и водитель мотоцикла.</w:t>
      </w: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Детей младше 12 лет на заднем сиденье перевозить нельзя</w:t>
      </w:r>
      <w:r>
        <w:rPr>
          <w:color w:val="000000"/>
          <w:sz w:val="27"/>
          <w:szCs w:val="27"/>
        </w:rPr>
        <w:t> — только в коляске мотоцикла.</w:t>
      </w:r>
    </w:p>
    <w:p w:rsidR="00876122" w:rsidRDefault="00876122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9150C" w:rsidRPr="0059150C" w:rsidRDefault="0059150C" w:rsidP="005915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915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Какой будет штраф, если мотоциклист нарушит ПДД</w:t>
      </w:r>
    </w:p>
    <w:p w:rsidR="0059150C" w:rsidRPr="0059150C" w:rsidRDefault="0059150C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 водителя мотоцикла нет прав или в правах не открыта нужная категория, могут оштрафовать на 5000—15 </w:t>
      </w:r>
      <w:proofErr w:type="gramStart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 ₽.</w:t>
      </w:r>
      <w:proofErr w:type="gramEnd"/>
    </w:p>
    <w:p w:rsidR="0059150C" w:rsidRPr="0059150C" w:rsidRDefault="0059150C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Если водителя лишили прав, но он сел за руль мотоцикла, наказать могут либо штрафом 30 </w:t>
      </w:r>
      <w:proofErr w:type="gramStart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 ₽,</w:t>
      </w:r>
      <w:proofErr w:type="gramEnd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арестом на срок до 15 суток, либо обязательными работами на срок от 100 до 200 часов</w:t>
      </w:r>
      <w:r w:rsidRPr="0059150C">
        <w:rPr>
          <w:rFonts w:ascii="Times New Roman" w:eastAsia="Times New Roman" w:hAnsi="Times New Roman" w:cs="Times New Roman"/>
          <w:color w:val="000000"/>
          <w:spacing w:val="240"/>
          <w:sz w:val="27"/>
          <w:szCs w:val="27"/>
          <w:lang w:eastAsia="ru-RU"/>
        </w:rPr>
        <w:t> </w:t>
      </w: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76122" w:rsidRDefault="00876122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150C" w:rsidRPr="0059150C" w:rsidRDefault="0059150C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водитель, которого лишили прав, сядет за руль повторно, ему грозит штраф от 50 000 до 100 </w:t>
      </w:r>
      <w:proofErr w:type="gramStart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 ₽ или</w:t>
      </w:r>
      <w:proofErr w:type="gramEnd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обязательные работы на срок от 150 до 200 часов.</w:t>
      </w:r>
    </w:p>
    <w:p w:rsidR="00876122" w:rsidRDefault="00876122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150C" w:rsidRPr="0059150C" w:rsidRDefault="0059150C" w:rsidP="00591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 если дать порулить мотоциклом человеку без прав или без нужной категории в правах, могут оштрафовать того, кто разрешил, — на 30</w:t>
      </w:r>
      <w:r w:rsidR="008761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591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 ₽.</w:t>
      </w:r>
      <w:proofErr w:type="gramEnd"/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водитель или пассажир на мотоцикле едет вообще без шлема или шлем не застегнут, могут оштрафовать на </w:t>
      </w:r>
      <w:proofErr w:type="gramStart"/>
      <w:r>
        <w:rPr>
          <w:color w:val="000000"/>
          <w:sz w:val="27"/>
          <w:szCs w:val="27"/>
        </w:rPr>
        <w:t>1000</w:t>
      </w:r>
      <w:r w:rsidR="0087612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₽.</w:t>
      </w:r>
      <w:proofErr w:type="gramEnd"/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Возможность ехать между рядами считают преимуществом мотоцикла перед автомобилем: пока все стоят в пробке, мотоциклист спокойно проезжает между машинами. Но за такое могут оштрафовать на </w:t>
      </w:r>
      <w:proofErr w:type="gramStart"/>
      <w:r>
        <w:rPr>
          <w:color w:val="000000"/>
          <w:sz w:val="27"/>
          <w:szCs w:val="27"/>
        </w:rPr>
        <w:t>1500 ₽.</w:t>
      </w:r>
      <w:proofErr w:type="gramEnd"/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 же выехать на мотоцикле на велосипедную или пешеходную дорожку или на тротуар — оштрафуют на </w:t>
      </w:r>
      <w:proofErr w:type="gramStart"/>
      <w:r>
        <w:rPr>
          <w:color w:val="000000"/>
          <w:sz w:val="27"/>
          <w:szCs w:val="27"/>
        </w:rPr>
        <w:t>2000 ₽.</w:t>
      </w:r>
      <w:proofErr w:type="gramEnd"/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мотоцикл зарегистрирован в ГИБДД, но владелец снял номер, чтобы камеры не фиксировали нарушения ПДД, — могут оштрафовать на </w:t>
      </w:r>
      <w:proofErr w:type="gramStart"/>
      <w:r>
        <w:rPr>
          <w:color w:val="000000"/>
          <w:sz w:val="27"/>
          <w:szCs w:val="27"/>
        </w:rPr>
        <w:t>5000 ₽ или</w:t>
      </w:r>
      <w:proofErr w:type="gramEnd"/>
      <w:r>
        <w:rPr>
          <w:color w:val="000000"/>
          <w:sz w:val="27"/>
          <w:szCs w:val="27"/>
        </w:rPr>
        <w:t xml:space="preserve"> лишить прав на срок от 1 до 3 месяцев</w:t>
      </w:r>
      <w:r>
        <w:rPr>
          <w:rStyle w:val="wrapper1526467"/>
          <w:color w:val="000000"/>
          <w:spacing w:val="240"/>
          <w:sz w:val="27"/>
          <w:szCs w:val="27"/>
        </w:rPr>
        <w:t> </w:t>
      </w:r>
      <w:r>
        <w:rPr>
          <w:color w:val="000000"/>
          <w:sz w:val="27"/>
          <w:szCs w:val="27"/>
        </w:rPr>
        <w:t>.</w:t>
      </w:r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 же владелец вообще не стал регистрировать мотоцикл в ГИБДД и выехал на дорогу общего пользования, ему назначат штраф </w:t>
      </w:r>
      <w:r>
        <w:rPr>
          <w:rStyle w:val="nobrfcwuz1"/>
          <w:color w:val="000000"/>
          <w:sz w:val="27"/>
          <w:szCs w:val="27"/>
        </w:rPr>
        <w:t>500—</w:t>
      </w:r>
      <w:proofErr w:type="gramStart"/>
      <w:r>
        <w:rPr>
          <w:rStyle w:val="nobrfcwuz1"/>
          <w:color w:val="000000"/>
          <w:sz w:val="27"/>
          <w:szCs w:val="27"/>
        </w:rPr>
        <w:t>800 ₽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А за повторное такое нарушение оштрафуют уже на </w:t>
      </w:r>
      <w:proofErr w:type="gramStart"/>
      <w:r>
        <w:rPr>
          <w:color w:val="000000"/>
          <w:sz w:val="27"/>
          <w:szCs w:val="27"/>
        </w:rPr>
        <w:t>5000 ₽ либо</w:t>
      </w:r>
      <w:proofErr w:type="gramEnd"/>
      <w:r>
        <w:rPr>
          <w:color w:val="000000"/>
          <w:sz w:val="27"/>
          <w:szCs w:val="27"/>
        </w:rPr>
        <w:t xml:space="preserve"> лишат водительских прав на </w:t>
      </w:r>
      <w:r>
        <w:rPr>
          <w:rStyle w:val="nobrfcwuz1"/>
          <w:color w:val="000000"/>
          <w:sz w:val="27"/>
          <w:szCs w:val="27"/>
        </w:rPr>
        <w:t>1—3 месяца</w:t>
      </w:r>
      <w:r>
        <w:rPr>
          <w:rStyle w:val="wrapper1526467"/>
          <w:color w:val="000000"/>
          <w:spacing w:val="240"/>
          <w:sz w:val="27"/>
          <w:szCs w:val="27"/>
        </w:rPr>
        <w:t> </w:t>
      </w:r>
      <w:r>
        <w:rPr>
          <w:color w:val="000000"/>
          <w:sz w:val="27"/>
          <w:szCs w:val="27"/>
        </w:rPr>
        <w:t>.</w:t>
      </w:r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9150C" w:rsidRDefault="0059150C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проехать на мотоцикле под знак 3.5, запрещающий движение на этом виде транспортных средств, водителю вынесут </w:t>
      </w:r>
      <w:hyperlink r:id="rId5" w:tgtFrame="_blank" w:history="1">
        <w:r>
          <w:rPr>
            <w:rStyle w:val="a3"/>
            <w:sz w:val="27"/>
            <w:szCs w:val="27"/>
          </w:rPr>
          <w:t>предупреждение</w:t>
        </w:r>
      </w:hyperlink>
      <w:r>
        <w:rPr>
          <w:color w:val="000000"/>
          <w:sz w:val="27"/>
          <w:szCs w:val="27"/>
        </w:rPr>
        <w:t> или оштрафуют на 500 ₽</w:t>
      </w:r>
      <w:r>
        <w:rPr>
          <w:rStyle w:val="wrapper1526467"/>
          <w:color w:val="000000"/>
          <w:spacing w:val="240"/>
          <w:sz w:val="27"/>
          <w:szCs w:val="27"/>
        </w:rPr>
        <w:t> </w:t>
      </w:r>
      <w:r>
        <w:rPr>
          <w:color w:val="000000"/>
          <w:sz w:val="27"/>
          <w:szCs w:val="27"/>
        </w:rPr>
        <w:t>.</w:t>
      </w:r>
    </w:p>
    <w:p w:rsidR="00876122" w:rsidRDefault="00876122" w:rsidP="0059150C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147A2" w:rsidRPr="00876122" w:rsidRDefault="0059150C" w:rsidP="00876122">
      <w:pPr>
        <w:pStyle w:val="paragraph1nuxh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полиса ОСАГО вообще нет либо срок его действия истек, а водитель выехал на дорогу, могут оштрафовать на </w:t>
      </w:r>
      <w:proofErr w:type="gramStart"/>
      <w:r>
        <w:rPr>
          <w:color w:val="000000"/>
          <w:sz w:val="27"/>
          <w:szCs w:val="27"/>
        </w:rPr>
        <w:t>800 ₽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 Если же полис оформили только на одного водителя, а за рулем мотоцикла сидит другой человек, штраф составит </w:t>
      </w:r>
      <w:proofErr w:type="gramStart"/>
      <w:r>
        <w:rPr>
          <w:color w:val="000000"/>
          <w:sz w:val="27"/>
          <w:szCs w:val="27"/>
        </w:rPr>
        <w:t>500 ₽.</w:t>
      </w:r>
      <w:proofErr w:type="gramEnd"/>
    </w:p>
    <w:sectPr w:rsidR="005147A2" w:rsidRPr="0087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80"/>
    <w:rsid w:val="005147A2"/>
    <w:rsid w:val="0059150C"/>
    <w:rsid w:val="00876122"/>
    <w:rsid w:val="00E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7D39"/>
  <w15:chartTrackingRefBased/>
  <w15:docId w15:val="{8720EACB-E5AD-4C73-AE30-7CFBE31C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1nuxh4">
    <w:name w:val="_paragraph_1nuxh_4"/>
    <w:basedOn w:val="a"/>
    <w:rsid w:val="0059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150C"/>
    <w:rPr>
      <w:color w:val="0000FF"/>
      <w:u w:val="single"/>
    </w:rPr>
  </w:style>
  <w:style w:type="character" w:styleId="a4">
    <w:name w:val="Strong"/>
    <w:basedOn w:val="a0"/>
    <w:uiPriority w:val="22"/>
    <w:qFormat/>
    <w:rsid w:val="0059150C"/>
    <w:rPr>
      <w:b/>
      <w:bCs/>
    </w:rPr>
  </w:style>
  <w:style w:type="character" w:customStyle="1" w:styleId="wrapper1526467">
    <w:name w:val="_wrapper_15264_67"/>
    <w:basedOn w:val="a0"/>
    <w:rsid w:val="0059150C"/>
  </w:style>
  <w:style w:type="character" w:customStyle="1" w:styleId="nobrfcwuz1">
    <w:name w:val="_nobr_fcwuz_1"/>
    <w:basedOn w:val="a0"/>
    <w:rsid w:val="0059150C"/>
  </w:style>
  <w:style w:type="paragraph" w:styleId="a5">
    <w:name w:val="Balloon Text"/>
    <w:basedOn w:val="a"/>
    <w:link w:val="a6"/>
    <w:uiPriority w:val="99"/>
    <w:semiHidden/>
    <w:unhideWhenUsed/>
    <w:rsid w:val="0087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6428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85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73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77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56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4661/080d25276289006c381505fe470f240608f4ad77/" TargetMode="External"/><Relationship Id="rId4" Type="http://schemas.openxmlformats.org/officeDocument/2006/relationships/hyperlink" Target="https://www.consultant.ru/document/cons_doc_LAW_2709/5894b193fda5648afe1c1a5e70c028f25cd290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2024-08-09T09:55:00Z</cp:lastPrinted>
  <dcterms:created xsi:type="dcterms:W3CDTF">2024-08-09T09:39:00Z</dcterms:created>
  <dcterms:modified xsi:type="dcterms:W3CDTF">2024-08-09T09:56:00Z</dcterms:modified>
</cp:coreProperties>
</file>